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089" w:rsidRPr="00B676F7" w:rsidRDefault="00522089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  <w:r w:rsidRPr="00B676F7">
        <w:rPr>
          <w:bCs/>
          <w:color w:val="000000"/>
          <w:sz w:val="22"/>
          <w:szCs w:val="22"/>
        </w:rPr>
        <w:t xml:space="preserve">МУНИЦИПАЛЬНОЕ </w:t>
      </w:r>
      <w:r w:rsidR="00B676F7">
        <w:rPr>
          <w:bCs/>
          <w:color w:val="000000"/>
          <w:sz w:val="22"/>
          <w:szCs w:val="22"/>
        </w:rPr>
        <w:t xml:space="preserve">КАЗЕННОЕ </w:t>
      </w:r>
      <w:r w:rsidRPr="00B676F7">
        <w:rPr>
          <w:bCs/>
          <w:color w:val="000000"/>
          <w:sz w:val="22"/>
          <w:szCs w:val="22"/>
        </w:rPr>
        <w:t xml:space="preserve">ОБЩЕОБРАЗОВАТЕЛЬНОЕ УЧРЕЖДЕНИЕ </w:t>
      </w: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  <w:r w:rsidRPr="00B676F7">
        <w:rPr>
          <w:bCs/>
          <w:color w:val="000000"/>
          <w:sz w:val="22"/>
          <w:szCs w:val="22"/>
        </w:rPr>
        <w:t>«ОСНОВНАЯ ОБЩЕОБРАЗОВАТЕЛЬНАЯ ШКОЛА №19»</w:t>
      </w: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</w:p>
    <w:p w:rsidR="00B676F7" w:rsidRP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32"/>
          <w:szCs w:val="32"/>
        </w:rPr>
      </w:pPr>
      <w:r w:rsidRPr="00B676F7">
        <w:rPr>
          <w:bCs/>
          <w:color w:val="000000"/>
          <w:sz w:val="32"/>
          <w:szCs w:val="32"/>
        </w:rPr>
        <w:t>Доклад на РМО по математике:</w:t>
      </w:r>
    </w:p>
    <w:p w:rsidR="00B676F7" w:rsidRP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32"/>
          <w:szCs w:val="32"/>
        </w:rPr>
      </w:pPr>
      <w:r w:rsidRPr="00B676F7">
        <w:rPr>
          <w:bCs/>
          <w:color w:val="000000"/>
          <w:sz w:val="32"/>
          <w:szCs w:val="32"/>
        </w:rPr>
        <w:t>«Формиование универсальных учебных действий, метапредметных и предметных компетенций на уроках математики»</w:t>
      </w: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522089" w:rsidRDefault="00522089" w:rsidP="00B676F7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</w:p>
    <w:p w:rsidR="00522089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B676F7" w:rsidRDefault="00500B34" w:rsidP="00B676F7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Учитель математики МКОУ С</w:t>
      </w:r>
      <w:r w:rsidR="00B676F7">
        <w:rPr>
          <w:bCs/>
          <w:color w:val="000000"/>
          <w:sz w:val="28"/>
          <w:szCs w:val="28"/>
        </w:rPr>
        <w:t xml:space="preserve">ОШ №19: </w:t>
      </w:r>
    </w:p>
    <w:p w:rsidR="00522089" w:rsidRDefault="00B676F7" w:rsidP="00B676F7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Яхъяева Р.И.</w:t>
      </w: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B676F7" w:rsidRDefault="00B676F7" w:rsidP="00B676F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2021-2022 уч.г.</w:t>
      </w:r>
    </w:p>
    <w:p w:rsidR="00522089" w:rsidRDefault="00522089" w:rsidP="00B676F7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</w:p>
    <w:p w:rsidR="00522089" w:rsidRPr="00B676F7" w:rsidRDefault="00522089" w:rsidP="0052208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B676F7">
        <w:rPr>
          <w:b/>
          <w:bCs/>
          <w:color w:val="000000"/>
          <w:sz w:val="28"/>
          <w:szCs w:val="28"/>
        </w:rPr>
        <w:lastRenderedPageBreak/>
        <w:t xml:space="preserve">Формирование </w:t>
      </w:r>
      <w:r w:rsidRPr="00B676F7">
        <w:rPr>
          <w:b/>
          <w:color w:val="000000"/>
          <w:sz w:val="28"/>
          <w:szCs w:val="28"/>
        </w:rPr>
        <w:t>универсальных учебныхдействий, метапредметных и предметных компетенций на урокахматематики</w:t>
      </w:r>
      <w:r w:rsidRPr="00B676F7">
        <w:rPr>
          <w:b/>
          <w:bCs/>
          <w:color w:val="000000"/>
          <w:sz w:val="28"/>
          <w:szCs w:val="28"/>
        </w:rPr>
        <w:t>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 xml:space="preserve">      Мир, в котором мы живем, предельно сложен, но в то же время органичен и целостен. Чтобы понимать его, зачастую недостаточно знаний, полученных не только в школе, но и в нескольких вузах. А все потому, что мы в течение многих лет изучаем разрозненные дисциплины, не выделяя никакой связи между ними.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      Математика в отличие от большинства других преподаваемых в школе дисциплин имеет предметом своего изучения не окружающие нас вещи, а количественные отношения и пространственные формы, свойственные этим вещам.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      Перед учителями математики стоит нелегкая задача – преодолеть в сознании учеников возникающее представление о «сухости», формальном характере, оторванности этой науки от жизни и практики.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Школа сегодня</w:t>
      </w:r>
      <w:r w:rsidRPr="00522089">
        <w:rPr>
          <w:sz w:val="28"/>
          <w:szCs w:val="28"/>
        </w:rPr>
        <w:t> стремительно меняется, пытается попасть в ногу со временем.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 А значит, школа ученику дает возможность: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-получить багаж знаний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-научиться применять полученные знания на практике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-стать функционально-грамотной личностью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По сути, это и есть главная задача новых образовательных стандартов, которые призваны реализовать развивающий потенциал общего среднего образования.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Введение ФГОС</w:t>
      </w:r>
      <w:r w:rsidRPr="00522089">
        <w:rPr>
          <w:sz w:val="28"/>
          <w:szCs w:val="28"/>
        </w:rPr>
        <w:t> – это новый этап модернизации образования. Основная тенденция развития Российского образования, реализованная в ФГОСах   II поколения,  -  усиление роли универсальных учебных действий в образовательном процессе.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522089">
        <w:rPr>
          <w:b/>
          <w:bCs/>
          <w:sz w:val="28"/>
          <w:szCs w:val="28"/>
        </w:rPr>
        <w:t>«Формирование метапредметных УУД  у обучающихся на уроках математики».</w:t>
      </w:r>
      <w:proofErr w:type="gramEnd"/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Цели педагогической идеи: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 формировать у школьников убеждение в связности предметов школьного цикла и целостности окружающего мира;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-повышать и развивать познавательный интерес сразу к нескольким учебным дисциплинам;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 создавать мотивацию к дальнейшей успешной учебной деятельности;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-учить школьников применять современное программное обеспечение в решении нестандартных и жизненных задач.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Сегодня образование призвано решать свою главную задачу: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-формировать систему учебных и познавательных мотивов,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 умения принимать, сохранять, реализовывать  учебные цели,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-планировать, контролировать и оценивать учебные действия и их результат.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В соответствии с Концепцией</w:t>
      </w:r>
      <w:r w:rsidRPr="00522089">
        <w:rPr>
          <w:sz w:val="28"/>
          <w:szCs w:val="28"/>
        </w:rPr>
        <w:t> и Требованиями стандарта содержание планируемых результатов позволяет осуществлять оценку </w:t>
      </w:r>
      <w:r w:rsidRPr="00522089">
        <w:rPr>
          <w:b/>
          <w:bCs/>
          <w:sz w:val="28"/>
          <w:szCs w:val="28"/>
        </w:rPr>
        <w:t>предметных, метапредметных </w:t>
      </w:r>
      <w:r w:rsidRPr="00522089">
        <w:rPr>
          <w:sz w:val="28"/>
          <w:szCs w:val="28"/>
        </w:rPr>
        <w:t>и </w:t>
      </w:r>
      <w:r w:rsidRPr="00522089">
        <w:rPr>
          <w:b/>
          <w:bCs/>
          <w:sz w:val="28"/>
          <w:szCs w:val="28"/>
        </w:rPr>
        <w:t>личностных </w:t>
      </w:r>
      <w:r w:rsidRPr="00522089">
        <w:rPr>
          <w:sz w:val="28"/>
          <w:szCs w:val="28"/>
        </w:rPr>
        <w:t>результатов образования.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lastRenderedPageBreak/>
        <w:t>Универсальные учебные действия</w:t>
      </w:r>
      <w:r w:rsidRPr="00522089">
        <w:rPr>
          <w:sz w:val="28"/>
          <w:szCs w:val="28"/>
        </w:rPr>
        <w:t> </w:t>
      </w:r>
      <w:r w:rsidRPr="00522089">
        <w:rPr>
          <w:b/>
          <w:bCs/>
          <w:sz w:val="28"/>
          <w:szCs w:val="28"/>
        </w:rPr>
        <w:t>для ученика выстраиваются</w:t>
      </w:r>
      <w:r w:rsidRPr="00522089">
        <w:rPr>
          <w:sz w:val="28"/>
          <w:szCs w:val="28"/>
        </w:rPr>
        <w:t> </w:t>
      </w:r>
      <w:r w:rsidRPr="00522089">
        <w:rPr>
          <w:b/>
          <w:bCs/>
          <w:sz w:val="28"/>
          <w:szCs w:val="28"/>
        </w:rPr>
        <w:t>от действия  к мысли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Универсальные учебные действи</w:t>
      </w:r>
      <w:proofErr w:type="gramStart"/>
      <w:r w:rsidRPr="00522089">
        <w:rPr>
          <w:b/>
          <w:bCs/>
          <w:sz w:val="28"/>
          <w:szCs w:val="28"/>
        </w:rPr>
        <w:t>я(</w:t>
      </w:r>
      <w:proofErr w:type="gramEnd"/>
      <w:r w:rsidRPr="00522089">
        <w:rPr>
          <w:b/>
          <w:bCs/>
          <w:sz w:val="28"/>
          <w:szCs w:val="28"/>
        </w:rPr>
        <w:t>УУД) - </w:t>
      </w:r>
      <w:r w:rsidRPr="00522089">
        <w:rPr>
          <w:sz w:val="28"/>
          <w:szCs w:val="28"/>
        </w:rPr>
        <w:t>совокупность способов действия обучающегося и   связанных с ними навыков учебной работы, которые обеспечивают способность к самостоятельному усвоению новых знаний и умений, включая организацию образовательного процесса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Что понимать под метапредметными УУД?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 xml:space="preserve">Прежде </w:t>
      </w:r>
      <w:proofErr w:type="gramStart"/>
      <w:r w:rsidRPr="00522089">
        <w:rPr>
          <w:sz w:val="28"/>
          <w:szCs w:val="28"/>
        </w:rPr>
        <w:t>всего</w:t>
      </w:r>
      <w:proofErr w:type="gramEnd"/>
      <w:r w:rsidRPr="00522089">
        <w:rPr>
          <w:sz w:val="28"/>
          <w:szCs w:val="28"/>
        </w:rPr>
        <w:t xml:space="preserve"> давайте разберемся с понятием </w:t>
      </w:r>
      <w:r w:rsidRPr="00522089">
        <w:rPr>
          <w:b/>
          <w:bCs/>
          <w:sz w:val="28"/>
          <w:szCs w:val="28"/>
        </w:rPr>
        <w:t>метапредметность</w:t>
      </w:r>
      <w:r w:rsidRPr="00522089">
        <w:rPr>
          <w:sz w:val="28"/>
          <w:szCs w:val="28"/>
        </w:rPr>
        <w:t>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 xml:space="preserve">Приставка "Мета" означает «следующее </w:t>
      </w:r>
      <w:proofErr w:type="gramStart"/>
      <w:r w:rsidRPr="00522089">
        <w:rPr>
          <w:sz w:val="28"/>
          <w:szCs w:val="28"/>
        </w:rPr>
        <w:t>за</w:t>
      </w:r>
      <w:proofErr w:type="gramEnd"/>
      <w:r w:rsidRPr="00522089">
        <w:rPr>
          <w:sz w:val="28"/>
          <w:szCs w:val="28"/>
        </w:rPr>
        <w:t>…»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Иногда это называют универсальными знаниями и способами.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 xml:space="preserve">Метапредметные УУД включают в себя </w:t>
      </w:r>
      <w:proofErr w:type="gramStart"/>
      <w:r w:rsidRPr="00522089">
        <w:rPr>
          <w:sz w:val="28"/>
          <w:szCs w:val="28"/>
        </w:rPr>
        <w:t>регулятивные</w:t>
      </w:r>
      <w:proofErr w:type="gramEnd"/>
      <w:r w:rsidRPr="00522089">
        <w:rPr>
          <w:sz w:val="28"/>
          <w:szCs w:val="28"/>
        </w:rPr>
        <w:t>, познавательные, коммуникативные.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  <w:u w:val="single"/>
        </w:rPr>
        <w:t xml:space="preserve">-Регулятивные действия заключаются </w:t>
      </w:r>
      <w:proofErr w:type="gramStart"/>
      <w:r w:rsidRPr="00522089">
        <w:rPr>
          <w:b/>
          <w:bCs/>
          <w:sz w:val="28"/>
          <w:szCs w:val="28"/>
          <w:u w:val="single"/>
        </w:rPr>
        <w:t>в</w:t>
      </w:r>
      <w:proofErr w:type="gramEnd"/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522089">
        <w:rPr>
          <w:sz w:val="28"/>
          <w:szCs w:val="28"/>
        </w:rPr>
        <w:t>Умении</w:t>
      </w:r>
      <w:proofErr w:type="gramEnd"/>
      <w:r w:rsidRPr="00522089">
        <w:rPr>
          <w:sz w:val="28"/>
          <w:szCs w:val="28"/>
        </w:rPr>
        <w:t xml:space="preserve"> поставить учебную цель, задачу на основе того, что уже известно и усвоено;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умение планировать последовательность своих действий для достижения конечного результата;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умение прогнозировать результат своих действий;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умение контролировать свои действия.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  <w:u w:val="single"/>
        </w:rPr>
        <w:t>-Познавательные.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Умение самостоятельно находить необходимую информацию,  формулировать  проблему,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создавать алгоритм деятельности для решения проблем,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выбирать наиболее эффективные способы решения.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  <w:u w:val="single"/>
        </w:rPr>
        <w:t>-Коммуникативные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Планирование учебного сотрудничества с учителем и сверстниками; постановка вопросов;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разрешение конфликтов;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управление поведением партнера;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умение с достаточной полнотой и точностью выражать свои мысли.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 xml:space="preserve">Развитие метапредметных УУД позволяет учащимся осваивать </w:t>
      </w:r>
      <w:proofErr w:type="gramStart"/>
      <w:r w:rsidRPr="00522089">
        <w:rPr>
          <w:sz w:val="28"/>
          <w:szCs w:val="28"/>
        </w:rPr>
        <w:t>деятельность</w:t>
      </w:r>
      <w:proofErr w:type="gramEnd"/>
      <w:r w:rsidRPr="00522089">
        <w:rPr>
          <w:sz w:val="28"/>
          <w:szCs w:val="28"/>
        </w:rPr>
        <w:t xml:space="preserve"> как в рамках образовательного процесса, так и при решении проблем в реальных жизненных ситуациях. 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Наиболее оптимальными методами формирования метапредметных УУД на уроках математики считаю: проблемное изложение, эвристический и исследовательский методы.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Метод проблемного изложения.</w:t>
      </w:r>
      <w:r w:rsidRPr="00522089">
        <w:rPr>
          <w:sz w:val="28"/>
          <w:szCs w:val="28"/>
        </w:rPr>
        <w:t> Сначала совместно с детьми обозначается проблемная ситуация, затем учеником аргументируется каждый шаг к решению проблемы.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Эвристическая беседа</w:t>
      </w:r>
      <w:r w:rsidRPr="00522089">
        <w:rPr>
          <w:sz w:val="28"/>
          <w:szCs w:val="28"/>
        </w:rPr>
        <w:t> – это система логически взаимосвязанных вопросов учителя и ответов учащихся.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Она способствует непроизвольному формированию памяти и навыков анализа и преобразования понятий, а также желания общаться, быть причастным к решению задач, работе всего коллектива.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lastRenderedPageBreak/>
        <w:t>Исследовательский метод.</w:t>
      </w:r>
      <w:r w:rsidRPr="00522089">
        <w:rPr>
          <w:sz w:val="28"/>
          <w:szCs w:val="28"/>
        </w:rPr>
        <w:t> Его использую при организации практических занятий, на обобщающих уроках, когда учащиеся достаточно хорошо знают материал, что позволяет им поставить задачу и найти ее решение.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 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Приёмы, для формирования метапредметных УУД.</w:t>
      </w: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hAnsi="Times New Roman" w:cs="Times New Roman"/>
          <w:b/>
          <w:bCs/>
          <w:sz w:val="28"/>
          <w:szCs w:val="28"/>
        </w:rPr>
        <w:t>Групповая работа.</w:t>
      </w:r>
      <w:r w:rsidRPr="00522089">
        <w:rPr>
          <w:rFonts w:ascii="Times New Roman" w:hAnsi="Times New Roman" w:cs="Times New Roman"/>
          <w:sz w:val="28"/>
          <w:szCs w:val="28"/>
        </w:rPr>
        <w:t> </w:t>
      </w:r>
      <w:r w:rsidRPr="00522089">
        <w:rPr>
          <w:rFonts w:ascii="Times New Roman" w:eastAsia="Times New Roman" w:hAnsi="Times New Roman" w:cs="Times New Roman"/>
          <w:sz w:val="28"/>
          <w:szCs w:val="28"/>
        </w:rPr>
        <w:t>Основным методом решения данной группы задач является работа в группах. Группы могут формироваться не только по желанию учащихся, но и по инициативе самого учителя. Решение задач позволяет научить учащихся грамотно и корректно взаимодействовать с другими. Такая работа развивает у детей представление о толерантности, учит терпению во взаимоотношениях и в то же время умению не терять при общении свою индивидуальность, а также способствует формированию представлений о ценности человеческой личности.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Учитель разбивает класс на малые группы, при этом не проводится четкого распределения ролей, дети выбирают их сами.</w:t>
      </w:r>
    </w:p>
    <w:p w:rsidR="00522089" w:rsidRPr="00522089" w:rsidRDefault="00522089" w:rsidP="0052208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    Уточнение выбора роли означает дальнейшее повышение ответственности за свой выбор, так как результат работы зависит от каждого.</w:t>
      </w:r>
    </w:p>
    <w:p w:rsidR="00522089" w:rsidRPr="00522089" w:rsidRDefault="00522089" w:rsidP="0052208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Участие ученика в работе группы должно быть добровольным и сознательным.</w:t>
      </w:r>
    </w:p>
    <w:p w:rsidR="00522089" w:rsidRPr="00522089" w:rsidRDefault="00522089" w:rsidP="0052208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При использовании групповой работы формируются навыки построения внутриколлективных отношений.</w:t>
      </w:r>
    </w:p>
    <w:p w:rsidR="00522089" w:rsidRPr="00B676F7" w:rsidRDefault="00522089" w:rsidP="00B676F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 xml:space="preserve">Самой интересной формой групповой работы является мозговой штурм. Основная задача приёма – сбор как можно большего числа </w:t>
      </w:r>
      <w:proofErr w:type="gramStart"/>
      <w:r w:rsidRPr="00522089">
        <w:rPr>
          <w:sz w:val="28"/>
          <w:szCs w:val="28"/>
        </w:rPr>
        <w:t>идей</w:t>
      </w:r>
      <w:proofErr w:type="gramEnd"/>
      <w:r w:rsidRPr="00522089">
        <w:rPr>
          <w:sz w:val="28"/>
          <w:szCs w:val="28"/>
        </w:rPr>
        <w:t xml:space="preserve"> в результате чего участники обсуждения освобождаются от инерции мышления и стереотипов.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522089">
        <w:rPr>
          <w:b/>
          <w:bCs/>
          <w:sz w:val="28"/>
          <w:szCs w:val="28"/>
        </w:rPr>
        <w:t>2. Работа в парах.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 Работа в парах – это форма организации деятельности учащихся на уроке, которая обучает учебному сотрудничеству.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Используя этот приём, я совместно с учащимися определяю правила работы в паре для эффективного взаимодействия.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При этом ребята учатся слушать друг друга, совместно вырабатывая общее решение. Происходит формирование самооценки, возрастает ответственность за оценку, выставленную товарищу.</w:t>
      </w:r>
      <w:r>
        <w:rPr>
          <w:sz w:val="28"/>
          <w:szCs w:val="28"/>
        </w:rPr>
        <w:t xml:space="preserve"> </w:t>
      </w:r>
      <w:r w:rsidRPr="00522089">
        <w:rPr>
          <w:sz w:val="28"/>
          <w:szCs w:val="28"/>
        </w:rPr>
        <w:t>Учащиеся, регулярно контролируя друг друга, со временем учатся контролировать и себя, собственные действия, становятся более внимательными. Объясняется это тем, собственно, что внимание, которое считается внутренним контролем, формируется на базе внешнего контроля.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3.Математический квест. </w:t>
      </w:r>
      <w:r w:rsidRPr="00522089">
        <w:rPr>
          <w:sz w:val="28"/>
          <w:szCs w:val="28"/>
        </w:rPr>
        <w:t>Этот приём  позволяет успешно  развивать метапредметные УУД.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Он делает учащегося самостоятельным, приспособленным к жизни, умеющим ориентироваться в разнообразных ситуациях,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способствует развитию познавательных и творческих навыков учащихся,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умений самостоятельно конструировать свои знания,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умений ориентироваться в информационном пространстве.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lastRenderedPageBreak/>
        <w:t>4. </w:t>
      </w:r>
      <w:r w:rsidRPr="00522089">
        <w:rPr>
          <w:b/>
          <w:bCs/>
          <w:sz w:val="28"/>
          <w:szCs w:val="28"/>
        </w:rPr>
        <w:t>Проект.</w:t>
      </w:r>
      <w:r w:rsidRPr="00522089">
        <w:rPr>
          <w:sz w:val="28"/>
          <w:szCs w:val="28"/>
        </w:rPr>
        <w:t> Это такой способ организации самостоятельной работы учеников, который собирает в себе исследовательские, рефлексивные, проблемные и групповые приемы работы.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Проекты могут быть как небольшими, рассчитанными на один урок, так и достаточно объемными, требующими от учащихся внеурочной подготовки.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Как показывает практика, авторы наиболее интересных, неординарных проектов обладают более высоким уровнем развития метапредметных УУД.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Как и другие приемы, данный приём создаёт сильную мотивацию к обучению, самообразованию.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5.Составление кластера.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Это способ графической организации материала, позволяющий сделать наглядными  мыслительные процессы, которые происходят при погружении в ту или иную тему.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 Кластер является отражением нестандартной формы мышления.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6. </w:t>
      </w:r>
      <w:r w:rsidRPr="00522089">
        <w:rPr>
          <w:b/>
          <w:bCs/>
          <w:sz w:val="28"/>
          <w:szCs w:val="28"/>
        </w:rPr>
        <w:t>Портфолио математических достижений.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 xml:space="preserve">Это - способ фиксирования, накопления и оценки индивидуальных </w:t>
      </w:r>
      <w:proofErr w:type="gramStart"/>
      <w:r w:rsidRPr="00522089">
        <w:rPr>
          <w:sz w:val="28"/>
          <w:szCs w:val="28"/>
        </w:rPr>
        <w:t>достижений</w:t>
      </w:r>
      <w:proofErr w:type="gramEnd"/>
      <w:r w:rsidRPr="00522089">
        <w:rPr>
          <w:sz w:val="28"/>
          <w:szCs w:val="28"/>
        </w:rPr>
        <w:t xml:space="preserve"> обучающихся по математике. Особенность портфолио заключается в том, что: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 это внешняя оценка результатов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 внутренняя форма самоанализа и самооценки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 форма проектирования индивидуальной траектории саморазвития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7. Мини-исследования.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Введение элементов исследовательской деятельности считаю необходимым начинать как можно раньше, так как в результате учащиеся приобретают навыки решения познавательных, поисковых, проектных задач. Этот вид деятельности является одним из наиболее действенных методов для формирования творческого подхода к  решению  различных жизненных ситуаций и нестандартных задач.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8 .Приём самооценивания (</w:t>
      </w:r>
      <w:r w:rsidRPr="00522089">
        <w:rPr>
          <w:b/>
          <w:bCs/>
          <w:sz w:val="28"/>
          <w:szCs w:val="28"/>
        </w:rPr>
        <w:t>использую алгоритм самооценки)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Одной из отличительных особенностей ФГОС является новый подход к системе оценивания, который предполагает переход на содержательную оценку. Для этого использую карточки со знаками «+» и «</w:t>
      </w:r>
      <w:proofErr w:type="gramStart"/>
      <w:r w:rsidRPr="00522089">
        <w:rPr>
          <w:sz w:val="28"/>
          <w:szCs w:val="28"/>
        </w:rPr>
        <w:t>- »</w:t>
      </w:r>
      <w:proofErr w:type="gramEnd"/>
      <w:r w:rsidRPr="00522089">
        <w:rPr>
          <w:sz w:val="28"/>
          <w:szCs w:val="28"/>
        </w:rPr>
        <w:t>,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смайлики,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три шкалы успешности.</w:t>
      </w:r>
    </w:p>
    <w:p w:rsidR="00522089" w:rsidRDefault="00522089" w:rsidP="00522089">
      <w:pPr>
        <w:pStyle w:val="a3"/>
        <w:shd w:val="clear" w:color="auto" w:fill="F9FAFA"/>
        <w:spacing w:before="0" w:beforeAutospacing="0" w:after="0" w:afterAutospacing="0"/>
        <w:rPr>
          <w:b/>
          <w:sz w:val="28"/>
          <w:szCs w:val="28"/>
        </w:rPr>
      </w:pPr>
    </w:p>
    <w:p w:rsidR="00522089" w:rsidRPr="00522089" w:rsidRDefault="00522089" w:rsidP="00522089">
      <w:pPr>
        <w:pStyle w:val="a3"/>
        <w:shd w:val="clear" w:color="auto" w:fill="F9FAFA"/>
        <w:spacing w:before="0" w:beforeAutospacing="0" w:after="0" w:afterAutospacing="0"/>
        <w:rPr>
          <w:b/>
          <w:sz w:val="28"/>
          <w:szCs w:val="28"/>
        </w:rPr>
      </w:pPr>
      <w:r w:rsidRPr="00522089">
        <w:rPr>
          <w:b/>
          <w:sz w:val="28"/>
          <w:szCs w:val="28"/>
        </w:rPr>
        <w:t>Рассмотрим некоторые задания, развивающие УУД на занятиях по математике </w:t>
      </w:r>
    </w:p>
    <w:p w:rsidR="00522089" w:rsidRPr="00522089" w:rsidRDefault="00522089" w:rsidP="00522089">
      <w:pPr>
        <w:pStyle w:val="a3"/>
        <w:shd w:val="clear" w:color="auto" w:fill="F9FAFA"/>
        <w:spacing w:before="0" w:beforeAutospacing="0" w:after="0" w:afterAutospacing="0"/>
        <w:rPr>
          <w:sz w:val="28"/>
          <w:szCs w:val="28"/>
        </w:rPr>
      </w:pP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sz w:val="28"/>
          <w:szCs w:val="28"/>
        </w:rPr>
        <w:t xml:space="preserve">1. Задачи на тему покупок, в которых нужно посчитать количество объектов, при заданной сумме имеющихся денег и цене товара, количество товара при снижении или увеличении цены на определенное количество процентов, например, железнодорожный билет для взрослого стоит 720 рублей. Стоимость билета для школьника составляет 50% от стоимости билета для взрослого. Группа состоит из 15 школьников и 2 взрослых. </w:t>
      </w:r>
      <w:proofErr w:type="gramStart"/>
      <w:r w:rsidRPr="00522089">
        <w:rPr>
          <w:rFonts w:ascii="Times New Roman" w:eastAsia="Times New Roman" w:hAnsi="Times New Roman" w:cs="Times New Roman"/>
          <w:sz w:val="28"/>
          <w:szCs w:val="28"/>
        </w:rPr>
        <w:t>Сколько рублей стоят</w:t>
      </w:r>
      <w:proofErr w:type="gramEnd"/>
      <w:r w:rsidRPr="00522089">
        <w:rPr>
          <w:rFonts w:ascii="Times New Roman" w:eastAsia="Times New Roman" w:hAnsi="Times New Roman" w:cs="Times New Roman"/>
          <w:sz w:val="28"/>
          <w:szCs w:val="28"/>
        </w:rPr>
        <w:t xml:space="preserve"> билеты на всю группу?</w:t>
      </w: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Задачи на проценты, к которым относятся задачи о вкладах в банк, о кредитах, о прибыли либо об изменении цены на товар, например, </w:t>
      </w:r>
      <w:proofErr w:type="gramStart"/>
      <w:r w:rsidRPr="00522089">
        <w:rPr>
          <w:rFonts w:ascii="Times New Roman" w:eastAsia="Times New Roman" w:hAnsi="Times New Roman" w:cs="Times New Roman"/>
          <w:sz w:val="28"/>
          <w:szCs w:val="28"/>
        </w:rPr>
        <w:t>клиент</w:t>
      </w:r>
      <w:proofErr w:type="gramEnd"/>
      <w:r w:rsidRPr="00522089">
        <w:rPr>
          <w:rFonts w:ascii="Times New Roman" w:eastAsia="Times New Roman" w:hAnsi="Times New Roman" w:cs="Times New Roman"/>
          <w:sz w:val="28"/>
          <w:szCs w:val="28"/>
        </w:rPr>
        <w:t xml:space="preserve"> взял в банке кредит 12000 рублей на год под 16%. Он должен погашать кредит, внося в банк ежемесячно одинаковую сумму денег, с тем, чтобы через год выплатить всю сумму, взятую в кредит, вместе с процентами. Сколько рублей он должен вносить в банк ежемесячно?</w:t>
      </w: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b/>
          <w:sz w:val="28"/>
          <w:szCs w:val="28"/>
        </w:rPr>
        <w:t xml:space="preserve">Такие задачи крайне актуальны и очень полезны для </w:t>
      </w:r>
      <w:proofErr w:type="gramStart"/>
      <w:r w:rsidRPr="00522089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22089">
        <w:rPr>
          <w:rFonts w:ascii="Times New Roman" w:eastAsia="Times New Roman" w:hAnsi="Times New Roman" w:cs="Times New Roman"/>
          <w:b/>
          <w:sz w:val="28"/>
          <w:szCs w:val="28"/>
        </w:rPr>
        <w:t>, потому что, благодаря им, ученики не только учатся работать с процентами, но и могут применить данные знания на практике самостоятельно</w:t>
      </w:r>
      <w:r w:rsidRPr="0052208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22089">
        <w:rPr>
          <w:rFonts w:ascii="Times New Roman" w:eastAsia="Times New Roman" w:hAnsi="Times New Roman" w:cs="Times New Roman"/>
          <w:sz w:val="28"/>
          <w:szCs w:val="28"/>
        </w:rPr>
        <w:br/>
        <w:t>3. Задачи на нахождение количества лекарства необходимого для больного при известной ежедневной норме, например, одна таблетка лекарства весит 20 мг и содержит 5% активного вещества. Ребенку в возрасте до 6 месяцев врач прописывает 1,4 мг активного вещества на каждый килограмм веса в сутки. Сколько таблеток этого лекарства следует дать ребенку в возрасте четырех месяцев и весом 5 кг в течение суток?</w:t>
      </w: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sz w:val="28"/>
          <w:szCs w:val="28"/>
        </w:rPr>
        <w:t>Для успешного существования в современном обществе человек должен обладать регулятивными действиями, т.е. уметь ставить себе конкретную цель, планировать свою жизнь, прогнозировать возможные ситуации. В школе учеников надо не только учить решать сложные математические примеры и задачи, но и помочь в освоении способов преодоления жизненных проблем.</w:t>
      </w: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22089">
        <w:rPr>
          <w:rFonts w:ascii="Times New Roman" w:eastAsia="Times New Roman" w:hAnsi="Times New Roman" w:cs="Times New Roman"/>
          <w:sz w:val="28"/>
          <w:szCs w:val="28"/>
        </w:rPr>
        <w:t>Решение любой математической задачи требует четкой самоорганизации: точного осознания цели, работы либо по готовому алгоритму, либо по самостоятельно созданному, проверки результата действия, решения задачи, коррекции результата, в случае необходимости.</w:t>
      </w:r>
      <w:proofErr w:type="gramEnd"/>
      <w:r w:rsidRPr="00522089">
        <w:rPr>
          <w:rFonts w:ascii="Times New Roman" w:eastAsia="Times New Roman" w:hAnsi="Times New Roman" w:cs="Times New Roman"/>
          <w:sz w:val="28"/>
          <w:szCs w:val="28"/>
        </w:rPr>
        <w:t xml:space="preserve"> Например, метод "слепой текст", при котором развивается смысловое чтение, применяется с целью наилучшего осмысления и запоминания формулировок теорем, правил, свойств и т.д., в особенности для детей, у которых по той или иной причине память может быть ослаблена. С такими детьми только лишь с помощью подобных </w:t>
      </w:r>
      <w:proofErr w:type="gramStart"/>
      <w:r w:rsidRPr="00522089">
        <w:rPr>
          <w:rFonts w:ascii="Times New Roman" w:eastAsia="Times New Roman" w:hAnsi="Times New Roman" w:cs="Times New Roman"/>
          <w:sz w:val="28"/>
          <w:szCs w:val="28"/>
        </w:rPr>
        <w:t>заданий</w:t>
      </w:r>
      <w:proofErr w:type="gramEnd"/>
      <w:r w:rsidRPr="00522089">
        <w:rPr>
          <w:rFonts w:ascii="Times New Roman" w:eastAsia="Times New Roman" w:hAnsi="Times New Roman" w:cs="Times New Roman"/>
          <w:sz w:val="28"/>
          <w:szCs w:val="28"/>
        </w:rPr>
        <w:t xml:space="preserve"> возможно достичь ожидаемого результата.</w:t>
      </w: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Рассмотрим некоторые задания при подготовке к ГИА.</w:t>
      </w: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sz w:val="28"/>
          <w:szCs w:val="28"/>
        </w:rPr>
        <w:t>1. Задачи на смеси и сплавы, которые у большинства обучающихся вызывают затруднения, потому что для получения ответа, кроме математических вычислений, требуется применение знаний на проценты: смешали 4 литра 15% водного раствора некоторого вещества с 6 литрами 25% водного раствора этого же вещества. Сколько процентов составляет концентрация получившегося раствора?</w:t>
      </w: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22089">
        <w:rPr>
          <w:rFonts w:ascii="Times New Roman" w:eastAsia="Times New Roman" w:hAnsi="Times New Roman" w:cs="Times New Roman"/>
          <w:sz w:val="28"/>
          <w:szCs w:val="28"/>
        </w:rPr>
        <w:t>рактик</w:t>
      </w:r>
      <w:proofErr w:type="gramStart"/>
      <w:r w:rsidRPr="00522089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522089">
        <w:rPr>
          <w:rFonts w:ascii="Times New Roman" w:eastAsia="Times New Roman" w:hAnsi="Times New Roman" w:cs="Times New Roman"/>
          <w:sz w:val="28"/>
          <w:szCs w:val="28"/>
        </w:rPr>
        <w:t xml:space="preserve"> ориентированные задачи на ОГЭ</w:t>
      </w:r>
    </w:p>
    <w:p w:rsidR="00522089" w:rsidRPr="00522089" w:rsidRDefault="00522089" w:rsidP="00522089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sz w:val="28"/>
          <w:szCs w:val="28"/>
        </w:rPr>
        <w:t>Это задачи, которые непосредственно связаны с реальной жизнью и практической деятельностью учеников. Чтобы решать такие задачи надо уметь прочитать те</w:t>
      </w:r>
      <w:proofErr w:type="gramStart"/>
      <w:r w:rsidRPr="00522089">
        <w:rPr>
          <w:rFonts w:ascii="Times New Roman" w:eastAsia="Times New Roman" w:hAnsi="Times New Roman" w:cs="Times New Roman"/>
          <w:sz w:val="28"/>
          <w:szCs w:val="28"/>
        </w:rPr>
        <w:t>кст пр</w:t>
      </w:r>
      <w:proofErr w:type="gramEnd"/>
      <w:r w:rsidRPr="00522089">
        <w:rPr>
          <w:rFonts w:ascii="Times New Roman" w:eastAsia="Times New Roman" w:hAnsi="Times New Roman" w:cs="Times New Roman"/>
          <w:sz w:val="28"/>
          <w:szCs w:val="28"/>
        </w:rPr>
        <w:t>авильно, то есть выделить все ключевые фразы и основные вопросы из текста, надо увидеть, что одна задача вытекает из другой.</w:t>
      </w:r>
      <w:r w:rsidRPr="00522089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 xml:space="preserve"> </w:t>
      </w:r>
      <w:r w:rsidRPr="005220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Разбираться в изображениях рисунков, планов и масштабе фигур </w:t>
      </w:r>
      <w:r w:rsidRPr="0052208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на рисунках.</w:t>
      </w:r>
      <w:r w:rsidRPr="005220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2089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Анализировать и пользоваться информацией  из таблиц, анализировать и пользоваться заданными графиками.</w:t>
      </w:r>
    </w:p>
    <w:p w:rsidR="00522089" w:rsidRPr="00522089" w:rsidRDefault="00522089" w:rsidP="00522089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sz w:val="28"/>
          <w:szCs w:val="28"/>
        </w:rPr>
        <w:t>Например, найдите площадь, которую занимает жилой дом. Ответ дайте в квадратных метрах.</w:t>
      </w: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sz w:val="28"/>
          <w:szCs w:val="28"/>
        </w:rPr>
        <w:t>Прочитайте внимательно текст и выполните задание.</w:t>
      </w: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sz w:val="28"/>
          <w:szCs w:val="28"/>
        </w:rPr>
        <w:t xml:space="preserve">На плане изображено домохозяйство по адресу: с. Авдеево, 3-й </w:t>
      </w:r>
      <w:proofErr w:type="gramStart"/>
      <w:r w:rsidRPr="00522089">
        <w:rPr>
          <w:rFonts w:ascii="Times New Roman" w:eastAsia="Times New Roman" w:hAnsi="Times New Roman" w:cs="Times New Roman"/>
          <w:sz w:val="28"/>
          <w:szCs w:val="28"/>
        </w:rPr>
        <w:t>Поперечный</w:t>
      </w:r>
      <w:proofErr w:type="gramEnd"/>
      <w:r w:rsidRPr="00522089">
        <w:rPr>
          <w:rFonts w:ascii="Times New Roman" w:eastAsia="Times New Roman" w:hAnsi="Times New Roman" w:cs="Times New Roman"/>
          <w:sz w:val="28"/>
          <w:szCs w:val="28"/>
        </w:rPr>
        <w:t xml:space="preserve"> пер., д. 13 (сторона каждой клетки на плане равна 2 м). Участок имеет прямоугольную форму. Выезд и въезд осуществляются через единственные ворота.</w:t>
      </w:r>
    </w:p>
    <w:p w:rsid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2089">
        <w:rPr>
          <w:rFonts w:ascii="Times New Roman" w:eastAsia="Times New Roman" w:hAnsi="Times New Roman" w:cs="Times New Roman"/>
          <w:sz w:val="28"/>
          <w:szCs w:val="28"/>
        </w:rPr>
        <w:t>При входе на участок справа от ворот находится баня, а слева - гараж, отмеченный на плане цифрой 7. Площадь, занятая гаражом, равна 32 кв. м. Жилой дом находится в глубине территории. Помимо гаража, жилого дома и бани, на участке имеется сарай (подсобное помещение), расположенный рядом с гаражом, и теплица, построенная на территории огорода (огород отмечен цифрой) и так далее.</w:t>
      </w:r>
    </w:p>
    <w:p w:rsid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Результативность.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  <w:shd w:val="clear" w:color="auto" w:fill="FFFFFF"/>
        </w:rPr>
        <w:t>Итак, что же дают </w:t>
      </w:r>
      <w:r w:rsidRPr="00522089">
        <w:rPr>
          <w:b/>
          <w:bCs/>
          <w:sz w:val="28"/>
          <w:szCs w:val="28"/>
          <w:shd w:val="clear" w:color="auto" w:fill="FFFFFF"/>
        </w:rPr>
        <w:t>универсальные</w:t>
      </w:r>
      <w:r w:rsidRPr="00522089">
        <w:rPr>
          <w:sz w:val="28"/>
          <w:szCs w:val="28"/>
          <w:shd w:val="clear" w:color="auto" w:fill="FFFFFF"/>
        </w:rPr>
        <w:t> </w:t>
      </w:r>
      <w:r w:rsidRPr="00522089">
        <w:rPr>
          <w:b/>
          <w:bCs/>
          <w:sz w:val="28"/>
          <w:szCs w:val="28"/>
          <w:shd w:val="clear" w:color="auto" w:fill="FFFFFF"/>
        </w:rPr>
        <w:t>учебные</w:t>
      </w:r>
      <w:r w:rsidRPr="00522089">
        <w:rPr>
          <w:sz w:val="28"/>
          <w:szCs w:val="28"/>
          <w:shd w:val="clear" w:color="auto" w:fill="FFFFFF"/>
        </w:rPr>
        <w:t> </w:t>
      </w:r>
      <w:r w:rsidRPr="00522089">
        <w:rPr>
          <w:b/>
          <w:bCs/>
          <w:sz w:val="28"/>
          <w:szCs w:val="28"/>
          <w:shd w:val="clear" w:color="auto" w:fill="FFFFFF"/>
        </w:rPr>
        <w:t>действия</w:t>
      </w:r>
      <w:r w:rsidRPr="00522089">
        <w:rPr>
          <w:sz w:val="28"/>
          <w:szCs w:val="28"/>
          <w:shd w:val="clear" w:color="auto" w:fill="FFFFFF"/>
        </w:rPr>
        <w:t xml:space="preserve">? Они: - обеспечивают учащемуся возможность самостоятельно осуществлять деятельность учения, ставить учебные цели, искать и использовать необходимые средства и способы их достижения, уметь контролировать и оценивать учебную деятельность и ее результаты; - создают условия развития личности и ее самореализации на основе «умения учиться» и сотрудничать </w:t>
      </w:r>
      <w:proofErr w:type="gramStart"/>
      <w:r w:rsidRPr="00522089">
        <w:rPr>
          <w:sz w:val="28"/>
          <w:szCs w:val="28"/>
          <w:shd w:val="clear" w:color="auto" w:fill="FFFFFF"/>
        </w:rPr>
        <w:t>со</w:t>
      </w:r>
      <w:proofErr w:type="gramEnd"/>
      <w:r w:rsidRPr="00522089">
        <w:rPr>
          <w:sz w:val="28"/>
          <w:szCs w:val="28"/>
          <w:shd w:val="clear" w:color="auto" w:fill="FFFFFF"/>
        </w:rPr>
        <w:t xml:space="preserve"> взрослыми и сверстниками.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То есть результативность и эффективность формирования метапредметных УУД имеет следующие преимущества: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 достаточное и точное умение выражать свои мысли;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  владение монологической и диалогической формами речи;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 умение  ставить учебную цель и планировать последовательность своих действий для достижения результата;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 умение  самостоятельно находить необходимую информацию;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- умение прогнозировать результат своих действий;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Показателем результативности</w:t>
      </w:r>
      <w:r w:rsidRPr="00522089">
        <w:rPr>
          <w:sz w:val="28"/>
          <w:szCs w:val="28"/>
        </w:rPr>
        <w:t> педагогической идеи является рост уровня сформированности метапредметных УУД  моих учеников.</w:t>
      </w:r>
    </w:p>
    <w:p w:rsidR="00522089" w:rsidRPr="00522089" w:rsidRDefault="00522089" w:rsidP="00522089">
      <w:pPr>
        <w:pStyle w:val="a3"/>
        <w:shd w:val="clear" w:color="auto" w:fill="F9FAFA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Уровень умственного развития человека проявляется в умении использовать знания в новых нестандартных ситуациях, в готовности к самостоятельному решению учебных проблем. Поэтому необходимо учить школьников применять свои знания, т. е. производить продуктивные познавательные действия при изучении математики.</w:t>
      </w:r>
    </w:p>
    <w:p w:rsidR="00522089" w:rsidRPr="00522089" w:rsidRDefault="00522089" w:rsidP="00522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Благодаря тому, что я использую различные приёмы формирования</w:t>
      </w:r>
      <w:r w:rsidRPr="00522089">
        <w:rPr>
          <w:sz w:val="28"/>
          <w:szCs w:val="28"/>
        </w:rPr>
        <w:t xml:space="preserve"> метапредметных УУД,  обучающиеся стали активными участниками получения нового знания, развивается их самостоятельность,  аналитическое и  творческое мышления, познавательная </w:t>
      </w:r>
      <w:r w:rsidRPr="00522089">
        <w:rPr>
          <w:sz w:val="28"/>
          <w:szCs w:val="28"/>
        </w:rPr>
        <w:lastRenderedPageBreak/>
        <w:t>активность, появляется осознанность,  обеспечивается более прочное усвоение знаний.  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b/>
          <w:bCs/>
          <w:sz w:val="28"/>
          <w:szCs w:val="28"/>
        </w:rPr>
        <w:t>Показателями сформированности метапредметных УУД</w:t>
      </w:r>
      <w:r w:rsidRPr="00522089">
        <w:rPr>
          <w:sz w:val="28"/>
          <w:szCs w:val="28"/>
        </w:rPr>
        <w:t> являются результаты итоговой аттестации обу</w:t>
      </w:r>
      <w:r>
        <w:rPr>
          <w:sz w:val="28"/>
          <w:szCs w:val="28"/>
        </w:rPr>
        <w:t>чающихся в форме ГИА и ЕГЭ. От 50% до 6</w:t>
      </w:r>
      <w:r w:rsidRPr="00522089">
        <w:rPr>
          <w:sz w:val="28"/>
          <w:szCs w:val="28"/>
        </w:rPr>
        <w:t>0% моих учеников выполняют  задания,  которые применяются в различных жизненных ситуациях.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 Все это делает учебную деятельность более привлекательной для учащихся,  ориентирует их на комплексное использование знаний. Они стали активнее не только в учебной, но и  во внеурочной деятельности.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089">
        <w:rPr>
          <w:sz w:val="28"/>
          <w:szCs w:val="28"/>
        </w:rPr>
        <w:t>Именно это важно сегодня, когда от современного выпускника школы требуются </w:t>
      </w:r>
      <w:r w:rsidRPr="00522089">
        <w:rPr>
          <w:b/>
          <w:bCs/>
          <w:sz w:val="28"/>
          <w:szCs w:val="28"/>
        </w:rPr>
        <w:t>мобильность, креативность,</w:t>
      </w:r>
      <w:r w:rsidRPr="00522089">
        <w:rPr>
          <w:sz w:val="28"/>
          <w:szCs w:val="28"/>
        </w:rPr>
        <w:t> способность находить и применять свои </w:t>
      </w:r>
      <w:r w:rsidRPr="00522089">
        <w:rPr>
          <w:b/>
          <w:bCs/>
          <w:sz w:val="28"/>
          <w:szCs w:val="28"/>
        </w:rPr>
        <w:t>знания на практике</w:t>
      </w:r>
      <w:r w:rsidRPr="00522089">
        <w:rPr>
          <w:sz w:val="28"/>
          <w:szCs w:val="28"/>
        </w:rPr>
        <w:t>, умение </w:t>
      </w:r>
      <w:r w:rsidRPr="00522089">
        <w:rPr>
          <w:b/>
          <w:bCs/>
          <w:sz w:val="28"/>
          <w:szCs w:val="28"/>
        </w:rPr>
        <w:t>мыслить нестандартно</w:t>
      </w:r>
      <w:r w:rsidRPr="00522089">
        <w:rPr>
          <w:sz w:val="28"/>
          <w:szCs w:val="28"/>
        </w:rPr>
        <w:t>.</w:t>
      </w: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22089" w:rsidRPr="00522089" w:rsidRDefault="00522089" w:rsidP="005220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27696" w:rsidRPr="00522089" w:rsidRDefault="00727696" w:rsidP="0052208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27696" w:rsidRPr="00522089" w:rsidSect="00232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F0F"/>
    <w:multiLevelType w:val="multilevel"/>
    <w:tmpl w:val="1CEC0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2089"/>
    <w:rsid w:val="00232B96"/>
    <w:rsid w:val="00500B34"/>
    <w:rsid w:val="00522089"/>
    <w:rsid w:val="00727696"/>
    <w:rsid w:val="00B6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2287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Personals</cp:lastModifiedBy>
  <cp:revision>4</cp:revision>
  <dcterms:created xsi:type="dcterms:W3CDTF">2021-10-27T03:23:00Z</dcterms:created>
  <dcterms:modified xsi:type="dcterms:W3CDTF">2021-10-30T06:56:00Z</dcterms:modified>
</cp:coreProperties>
</file>